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54" w:rsidRDefault="00151638" w:rsidP="006B3611">
      <w:pPr>
        <w:ind w:left="0" w:firstLine="0"/>
        <w:rPr>
          <w:rFonts w:ascii="Times New Roman" w:hAnsi="Times New Roman" w:cs="Times New Roman"/>
        </w:rPr>
      </w:pPr>
      <w:r>
        <w:rPr>
          <w:rFonts w:ascii="Times New Roman" w:hAnsi="Times New Roman" w:cs="Times New Roman"/>
        </w:rPr>
        <w:t>Th</w:t>
      </w:r>
      <w:bookmarkStart w:id="0" w:name="_GoBack"/>
      <w:bookmarkEnd w:id="0"/>
      <w:r>
        <w:rPr>
          <w:rFonts w:ascii="Times New Roman" w:hAnsi="Times New Roman" w:cs="Times New Roman"/>
        </w:rPr>
        <w:t>e short test i</w:t>
      </w:r>
      <w:r w:rsidRPr="00151638">
        <w:rPr>
          <w:rFonts w:ascii="Times New Roman" w:hAnsi="Times New Roman" w:cs="Times New Roman"/>
        </w:rPr>
        <w:t>t consists of 20 multiple-choice questions</w:t>
      </w:r>
      <w:r w:rsidR="006B1C2C">
        <w:rPr>
          <w:rFonts w:ascii="Times New Roman" w:hAnsi="Times New Roman" w:cs="Times New Roman"/>
        </w:rPr>
        <w:t xml:space="preserve">. </w:t>
      </w:r>
    </w:p>
    <w:p w:rsidR="00A6665C" w:rsidRDefault="00A6665C" w:rsidP="006B3611">
      <w:pPr>
        <w:ind w:left="0" w:firstLine="0"/>
        <w:rPr>
          <w:rFonts w:ascii="Times New Roman" w:hAnsi="Times New Roman" w:cs="Times New Roman"/>
        </w:rPr>
      </w:pP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1 </w:t>
      </w:r>
    </w:p>
    <w:p w:rsidR="007B237E" w:rsidRPr="00801308" w:rsidRDefault="007B237E" w:rsidP="007B237E">
      <w:pPr>
        <w:ind w:left="0" w:firstLine="0"/>
        <w:rPr>
          <w:rFonts w:ascii="Times New Roman" w:hAnsi="Times New Roman" w:cs="Times New Roman"/>
          <w:b/>
        </w:rPr>
      </w:pPr>
      <w:r w:rsidRPr="00801308">
        <w:rPr>
          <w:rFonts w:ascii="Times New Roman" w:hAnsi="Times New Roman" w:cs="Times New Roman"/>
          <w:b/>
        </w:rPr>
        <w:t>The two accounting methods for bad accounts are the reservation method and the: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Cost method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Method of interest</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Method of participation</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Direct cancellation method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2 </w:t>
      </w:r>
    </w:p>
    <w:p w:rsidR="007B237E" w:rsidRPr="00801308" w:rsidRDefault="007B237E" w:rsidP="007B237E">
      <w:pPr>
        <w:ind w:left="0" w:firstLine="0"/>
        <w:rPr>
          <w:rFonts w:ascii="Times New Roman" w:hAnsi="Times New Roman" w:cs="Times New Roman"/>
          <w:b/>
        </w:rPr>
      </w:pPr>
      <w:r w:rsidRPr="00801308">
        <w:rPr>
          <w:rFonts w:ascii="Times New Roman" w:hAnsi="Times New Roman" w:cs="Times New Roman"/>
          <w:b/>
        </w:rPr>
        <w:t>When is an account uncollectible?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There is no general rule for determining when an account becomes uncollectible.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At the end of the fiscal year.</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When accounts receivable </w:t>
      </w:r>
      <w:r w:rsidR="00F17D1E" w:rsidRPr="007B237E">
        <w:rPr>
          <w:rFonts w:ascii="Times New Roman" w:hAnsi="Times New Roman" w:cs="Times New Roman"/>
        </w:rPr>
        <w:t>is</w:t>
      </w:r>
      <w:r w:rsidRPr="007B237E">
        <w:rPr>
          <w:rFonts w:ascii="Times New Roman" w:hAnsi="Times New Roman" w:cs="Times New Roman"/>
        </w:rPr>
        <w:t xml:space="preserve"> converted into notes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When there is a discount on the bills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3 </w:t>
      </w:r>
    </w:p>
    <w:p w:rsidR="007B237E" w:rsidRPr="00801308" w:rsidRDefault="007B237E" w:rsidP="007B237E">
      <w:pPr>
        <w:ind w:left="0" w:firstLine="0"/>
        <w:rPr>
          <w:rFonts w:ascii="Times New Roman" w:hAnsi="Times New Roman" w:cs="Times New Roman"/>
          <w:b/>
        </w:rPr>
      </w:pPr>
      <w:r w:rsidRPr="00801308">
        <w:rPr>
          <w:rFonts w:ascii="Times New Roman" w:hAnsi="Times New Roman" w:cs="Times New Roman"/>
          <w:b/>
        </w:rPr>
        <w:t>When the amount of use of an asset varies from year to year, the method for determining the amortization expense that best fits the cost allocation with income is: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Production unit method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MACRS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Straight line method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Decreasing double balance method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4 </w:t>
      </w:r>
    </w:p>
    <w:p w:rsidR="007B237E" w:rsidRPr="00801308" w:rsidRDefault="007B237E" w:rsidP="007B237E">
      <w:pPr>
        <w:ind w:left="0" w:firstLine="0"/>
        <w:rPr>
          <w:rFonts w:ascii="Times New Roman" w:hAnsi="Times New Roman" w:cs="Times New Roman"/>
          <w:b/>
        </w:rPr>
      </w:pPr>
      <w:r w:rsidRPr="00801308">
        <w:rPr>
          <w:rFonts w:ascii="Times New Roman" w:hAnsi="Times New Roman" w:cs="Times New Roman"/>
          <w:b/>
        </w:rPr>
        <w:t>A team costing $ 160,000, an estimated residual value of $ 40,000 and an estimated life of 15 years, is amortized by the straight-line method over 4 years. Due to the obsolescence, it was determined to shorten the remaining useful life for 3 years and to change the residual value to zero. The amortization expense for the current and future years is: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$ 11,000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$ 11,636</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$ 16,000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$ 8,000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5 </w:t>
      </w:r>
    </w:p>
    <w:p w:rsidR="007B237E" w:rsidRPr="00801308" w:rsidRDefault="007B237E" w:rsidP="007B237E">
      <w:pPr>
        <w:ind w:left="0" w:firstLine="0"/>
        <w:rPr>
          <w:rFonts w:ascii="Times New Roman" w:hAnsi="Times New Roman" w:cs="Times New Roman"/>
          <w:b/>
        </w:rPr>
      </w:pPr>
      <w:r w:rsidRPr="00801308">
        <w:rPr>
          <w:rFonts w:ascii="Times New Roman" w:hAnsi="Times New Roman" w:cs="Times New Roman"/>
          <w:b/>
        </w:rPr>
        <w:t>A machine with a cost of $ 120,000 has an estimated residual value of $ 15,000 and an estimated life of 5 years or 15,000 hours. It is depreciated by the unit of production method. What is the amount of depreciation for the second year, during which the machine was used 5,000 hours?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$ 5,000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$ 45,000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$ 35,000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$ 21,000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6 </w:t>
      </w:r>
    </w:p>
    <w:p w:rsidR="007B237E" w:rsidRPr="006C30BE" w:rsidRDefault="007B237E" w:rsidP="007B237E">
      <w:pPr>
        <w:ind w:left="0" w:firstLine="0"/>
        <w:rPr>
          <w:rFonts w:ascii="Times New Roman" w:hAnsi="Times New Roman" w:cs="Times New Roman"/>
          <w:b/>
        </w:rPr>
      </w:pPr>
      <w:r w:rsidRPr="006C30BE">
        <w:rPr>
          <w:rFonts w:ascii="Times New Roman" w:hAnsi="Times New Roman" w:cs="Times New Roman"/>
          <w:b/>
        </w:rPr>
        <w:t>The depreciation method that does not use the residual value when calculating the expense for depreciation of the first year is: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Double declining balance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Production units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None of the above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straight line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Default="007B237E" w:rsidP="007B237E">
      <w:pPr>
        <w:ind w:left="0" w:firstLine="0"/>
        <w:rPr>
          <w:rFonts w:ascii="Times New Roman" w:hAnsi="Times New Roman" w:cs="Times New Roman"/>
        </w:rPr>
      </w:pPr>
    </w:p>
    <w:p w:rsidR="00801308" w:rsidRDefault="00801308" w:rsidP="007B237E">
      <w:pPr>
        <w:ind w:left="0" w:firstLine="0"/>
        <w:rPr>
          <w:rFonts w:ascii="Times New Roman" w:hAnsi="Times New Roman" w:cs="Times New Roman"/>
        </w:rPr>
      </w:pPr>
    </w:p>
    <w:p w:rsidR="00801308" w:rsidRPr="007B237E" w:rsidRDefault="00801308" w:rsidP="007B237E">
      <w:pPr>
        <w:ind w:left="0" w:firstLine="0"/>
        <w:rPr>
          <w:rFonts w:ascii="Times New Roman" w:hAnsi="Times New Roman" w:cs="Times New Roman"/>
        </w:rPr>
      </w:pPr>
    </w:p>
    <w:p w:rsidR="007B237E" w:rsidRPr="007B237E" w:rsidRDefault="00801308" w:rsidP="007B237E">
      <w:pPr>
        <w:ind w:left="0" w:firstLine="0"/>
        <w:rPr>
          <w:rFonts w:ascii="Times New Roman" w:hAnsi="Times New Roman" w:cs="Times New Roman"/>
        </w:rPr>
      </w:pPr>
      <w:r>
        <w:rPr>
          <w:rFonts w:ascii="Times New Roman" w:hAnsi="Times New Roman" w:cs="Times New Roman"/>
        </w:rPr>
        <w:t>Question 7</w:t>
      </w:r>
    </w:p>
    <w:p w:rsidR="007B237E" w:rsidRPr="007B237E" w:rsidRDefault="007B237E" w:rsidP="007B237E">
      <w:pPr>
        <w:ind w:left="0" w:firstLine="0"/>
        <w:rPr>
          <w:rFonts w:ascii="Times New Roman" w:hAnsi="Times New Roman" w:cs="Times New Roman"/>
        </w:rPr>
      </w:pPr>
    </w:p>
    <w:p w:rsidR="007B237E" w:rsidRPr="006C30BE" w:rsidRDefault="007B237E" w:rsidP="007B237E">
      <w:pPr>
        <w:ind w:left="0" w:firstLine="0"/>
        <w:rPr>
          <w:rFonts w:ascii="Times New Roman" w:hAnsi="Times New Roman" w:cs="Times New Roman"/>
          <w:b/>
        </w:rPr>
      </w:pPr>
      <w:r w:rsidRPr="006C30BE">
        <w:rPr>
          <w:rFonts w:ascii="Times New Roman" w:hAnsi="Times New Roman" w:cs="Times New Roman"/>
          <w:b/>
        </w:rPr>
        <w:t>The direct amortization method for bad debts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It is often used by small businesses with few accounts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Emphasizes the matching of expenses with income.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Emphasizes the realization value in cash.</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to. Emphasizes the relationships of the balance receivable.</w:t>
      </w:r>
    </w:p>
    <w:p w:rsidR="007B237E" w:rsidRPr="007B237E" w:rsidRDefault="00801308" w:rsidP="007B237E">
      <w:pPr>
        <w:ind w:left="0" w:firstLine="0"/>
        <w:rPr>
          <w:rFonts w:ascii="Times New Roman" w:hAnsi="Times New Roman" w:cs="Times New Roman"/>
        </w:rPr>
      </w:pPr>
      <w:r>
        <w:rPr>
          <w:rFonts w:ascii="Times New Roman" w:hAnsi="Times New Roman" w:cs="Times New Roman"/>
        </w:rPr>
        <w:t xml:space="preserve"> </w:t>
      </w:r>
    </w:p>
    <w:p w:rsidR="007B237E" w:rsidRPr="007B237E" w:rsidRDefault="006C30BE" w:rsidP="007B237E">
      <w:pPr>
        <w:ind w:left="0" w:firstLine="0"/>
        <w:rPr>
          <w:rFonts w:ascii="Times New Roman" w:hAnsi="Times New Roman" w:cs="Times New Roman"/>
        </w:rPr>
      </w:pPr>
      <w:r>
        <w:rPr>
          <w:rFonts w:ascii="Times New Roman" w:hAnsi="Times New Roman" w:cs="Times New Roman"/>
        </w:rPr>
        <w:t xml:space="preserve">Question 8 </w:t>
      </w:r>
    </w:p>
    <w:p w:rsidR="007B237E" w:rsidRPr="006C30BE" w:rsidRDefault="007B237E" w:rsidP="007B237E">
      <w:pPr>
        <w:ind w:left="0" w:firstLine="0"/>
        <w:rPr>
          <w:rFonts w:ascii="Times New Roman" w:hAnsi="Times New Roman" w:cs="Times New Roman"/>
          <w:b/>
        </w:rPr>
      </w:pPr>
      <w:r w:rsidRPr="006C30BE">
        <w:rPr>
          <w:rFonts w:ascii="Times New Roman" w:hAnsi="Times New Roman" w:cs="Times New Roman"/>
          <w:b/>
        </w:rPr>
        <w:t>If it is expected that the collection of other accounts receivable will be in a term greater than one year, it is classified as: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Other accounts receivable in current assets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Investment in non-current assets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Investment in current assets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Other receivables in </w:t>
      </w:r>
      <w:r w:rsidR="00F17D1E" w:rsidRPr="007B237E">
        <w:rPr>
          <w:rFonts w:ascii="Times New Roman" w:hAnsi="Times New Roman" w:cs="Times New Roman"/>
        </w:rPr>
        <w:t>non-current</w:t>
      </w:r>
      <w:r w:rsidRPr="007B237E">
        <w:rPr>
          <w:rFonts w:ascii="Times New Roman" w:hAnsi="Times New Roman" w:cs="Times New Roman"/>
        </w:rPr>
        <w:t xml:space="preserve"> assets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9 </w:t>
      </w:r>
    </w:p>
    <w:p w:rsidR="007B237E" w:rsidRPr="006C30BE" w:rsidRDefault="007B237E" w:rsidP="007B237E">
      <w:pPr>
        <w:ind w:left="0" w:firstLine="0"/>
        <w:rPr>
          <w:rFonts w:ascii="Times New Roman" w:hAnsi="Times New Roman" w:cs="Times New Roman"/>
          <w:b/>
        </w:rPr>
      </w:pPr>
      <w:r w:rsidRPr="006C30BE">
        <w:rPr>
          <w:rFonts w:ascii="Times New Roman" w:hAnsi="Times New Roman" w:cs="Times New Roman"/>
          <w:b/>
        </w:rPr>
        <w:t>The term "accounts receivable" includes: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Goods to be collected by persons or companies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Cash to pay debtors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Cash payable to creditors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Claims against other entities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10 </w:t>
      </w:r>
    </w:p>
    <w:p w:rsidR="007B237E" w:rsidRPr="006C30BE" w:rsidRDefault="007B237E" w:rsidP="007B237E">
      <w:pPr>
        <w:ind w:left="0" w:firstLine="0"/>
        <w:rPr>
          <w:rFonts w:ascii="Times New Roman" w:hAnsi="Times New Roman" w:cs="Times New Roman"/>
          <w:b/>
        </w:rPr>
      </w:pPr>
      <w:r w:rsidRPr="006C30BE">
        <w:rPr>
          <w:rFonts w:ascii="Times New Roman" w:hAnsi="Times New Roman" w:cs="Times New Roman"/>
          <w:b/>
        </w:rPr>
        <w:t>A team costing $ 220,000 has an estimated residual value of $ 30,000 and an estimated life of 10 years or 19,000 hours. It is depreciated by the straight-line method. What is the amount of depreciation for the first year, during which the equipment was used 2,100 hours?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$ 22,000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$ 21,000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$ 30,000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$ 19,000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47426" w:rsidP="007B237E">
      <w:pPr>
        <w:ind w:left="0" w:firstLine="0"/>
        <w:rPr>
          <w:rFonts w:ascii="Times New Roman" w:hAnsi="Times New Roman" w:cs="Times New Roman"/>
        </w:rPr>
      </w:pPr>
      <w:r>
        <w:rPr>
          <w:rFonts w:ascii="Times New Roman" w:hAnsi="Times New Roman" w:cs="Times New Roman"/>
        </w:rPr>
        <w:t xml:space="preserve">Question 11 </w:t>
      </w:r>
    </w:p>
    <w:p w:rsidR="007B237E" w:rsidRPr="00580A16" w:rsidRDefault="007B237E" w:rsidP="007B237E">
      <w:pPr>
        <w:ind w:left="0" w:firstLine="0"/>
        <w:rPr>
          <w:rFonts w:ascii="Times New Roman" w:hAnsi="Times New Roman" w:cs="Times New Roman"/>
          <w:b/>
        </w:rPr>
      </w:pPr>
      <w:r w:rsidRPr="00580A16">
        <w:rPr>
          <w:rFonts w:ascii="Times New Roman" w:hAnsi="Times New Roman" w:cs="Times New Roman"/>
          <w:b/>
        </w:rPr>
        <w:t>If a fixed asset, such as a computer, was purchased on January 1 of the current year for $ 3,750 and with an estimated life of 3 years and a salvage or residual value of $ 150, the journal entry for monthly expense with straight line depreciation is:</w:t>
      </w:r>
    </w:p>
    <w:p w:rsidR="007B237E" w:rsidRPr="007B237E" w:rsidRDefault="007B237E" w:rsidP="007B237E">
      <w:pPr>
        <w:ind w:left="0" w:firstLine="0"/>
        <w:rPr>
          <w:rFonts w:ascii="Times New Roman" w:hAnsi="Times New Roman" w:cs="Times New Roman"/>
        </w:rPr>
      </w:pPr>
    </w:p>
    <w:p w:rsidR="007B237E" w:rsidRPr="007B237E" w:rsidRDefault="007B237E" w:rsidP="007B237E">
      <w:pPr>
        <w:ind w:left="0" w:firstLine="0"/>
        <w:rPr>
          <w:rFonts w:ascii="Times New Roman" w:hAnsi="Times New Roman" w:cs="Times New Roman"/>
        </w:rPr>
      </w:pPr>
    </w:p>
    <w:p w:rsidR="007B237E" w:rsidRPr="00801308" w:rsidRDefault="007B237E" w:rsidP="00801308">
      <w:pPr>
        <w:pStyle w:val="Prrafodelista"/>
        <w:numPr>
          <w:ilvl w:val="0"/>
          <w:numId w:val="2"/>
        </w:numPr>
        <w:rPr>
          <w:rFonts w:ascii="Times New Roman" w:hAnsi="Times New Roman" w:cs="Times New Roman"/>
        </w:rPr>
      </w:pPr>
      <w:r w:rsidRPr="00801308">
        <w:rPr>
          <w:rFonts w:ascii="Times New Roman" w:hAnsi="Times New Roman" w:cs="Times New Roman"/>
        </w:rPr>
        <w:t>Accumulated depreciation</w:t>
      </w:r>
      <w:r w:rsidR="00CB78B7" w:rsidRPr="00801308">
        <w:rPr>
          <w:rFonts w:ascii="Times New Roman" w:hAnsi="Times New Roman" w:cs="Times New Roman"/>
        </w:rPr>
        <w:t xml:space="preserve">      </w:t>
      </w:r>
      <w:r w:rsidRPr="00801308">
        <w:rPr>
          <w:rFonts w:ascii="Times New Roman" w:hAnsi="Times New Roman" w:cs="Times New Roman"/>
        </w:rPr>
        <w:t xml:space="preserve"> 100</w:t>
      </w:r>
    </w:p>
    <w:p w:rsidR="007B237E" w:rsidRPr="007B237E" w:rsidRDefault="007B237E" w:rsidP="007B237E">
      <w:pPr>
        <w:ind w:left="0" w:firstLine="0"/>
        <w:rPr>
          <w:rFonts w:ascii="Times New Roman" w:hAnsi="Times New Roman" w:cs="Times New Roman"/>
        </w:rPr>
      </w:pPr>
    </w:p>
    <w:p w:rsidR="007B237E" w:rsidRPr="007B237E" w:rsidRDefault="00CB78B7" w:rsidP="007B237E">
      <w:pPr>
        <w:ind w:left="0" w:firstLine="0"/>
        <w:rPr>
          <w:rFonts w:ascii="Times New Roman" w:hAnsi="Times New Roman" w:cs="Times New Roman"/>
        </w:rPr>
      </w:pPr>
      <w:r>
        <w:rPr>
          <w:rFonts w:ascii="Times New Roman" w:hAnsi="Times New Roman" w:cs="Times New Roman"/>
        </w:rPr>
        <w:t xml:space="preserve">       </w:t>
      </w:r>
      <w:r w:rsidR="00801308">
        <w:rPr>
          <w:rFonts w:ascii="Times New Roman" w:hAnsi="Times New Roman" w:cs="Times New Roman"/>
        </w:rPr>
        <w:t xml:space="preserve">                </w:t>
      </w:r>
      <w:r>
        <w:rPr>
          <w:rFonts w:ascii="Times New Roman" w:hAnsi="Times New Roman" w:cs="Times New Roman"/>
        </w:rPr>
        <w:t xml:space="preserve"> </w:t>
      </w:r>
      <w:r w:rsidR="00801308">
        <w:rPr>
          <w:rFonts w:ascii="Times New Roman" w:hAnsi="Times New Roman" w:cs="Times New Roman"/>
        </w:rPr>
        <w:t xml:space="preserve">  </w:t>
      </w:r>
      <w:r w:rsidR="007B237E" w:rsidRPr="007B237E">
        <w:rPr>
          <w:rFonts w:ascii="Times New Roman" w:hAnsi="Times New Roman" w:cs="Times New Roman"/>
        </w:rPr>
        <w:t xml:space="preserve">Depreciation expense </w:t>
      </w:r>
      <w:r>
        <w:rPr>
          <w:rFonts w:ascii="Times New Roman" w:hAnsi="Times New Roman" w:cs="Times New Roman"/>
        </w:rPr>
        <w:t xml:space="preserve">                      </w:t>
      </w:r>
      <w:r w:rsidR="007B237E" w:rsidRPr="007B237E">
        <w:rPr>
          <w:rFonts w:ascii="Times New Roman" w:hAnsi="Times New Roman" w:cs="Times New Roman"/>
        </w:rPr>
        <w:t>100</w:t>
      </w:r>
    </w:p>
    <w:p w:rsidR="007B237E" w:rsidRPr="007B237E" w:rsidRDefault="007B237E" w:rsidP="007B237E">
      <w:pPr>
        <w:ind w:left="0" w:firstLine="0"/>
        <w:rPr>
          <w:rFonts w:ascii="Times New Roman" w:hAnsi="Times New Roman" w:cs="Times New Roman"/>
        </w:rPr>
      </w:pPr>
    </w:p>
    <w:p w:rsidR="007B237E" w:rsidRPr="007B237E" w:rsidRDefault="007B237E" w:rsidP="007B237E">
      <w:pPr>
        <w:ind w:left="0" w:firstLine="0"/>
        <w:rPr>
          <w:rFonts w:ascii="Times New Roman" w:hAnsi="Times New Roman" w:cs="Times New Roman"/>
        </w:rPr>
      </w:pPr>
    </w:p>
    <w:p w:rsidR="007B237E" w:rsidRPr="00801308" w:rsidRDefault="007B237E" w:rsidP="00801308">
      <w:pPr>
        <w:pStyle w:val="Prrafodelista"/>
        <w:numPr>
          <w:ilvl w:val="0"/>
          <w:numId w:val="2"/>
        </w:numPr>
        <w:rPr>
          <w:rFonts w:ascii="Times New Roman" w:hAnsi="Times New Roman" w:cs="Times New Roman"/>
        </w:rPr>
      </w:pPr>
      <w:r w:rsidRPr="00801308">
        <w:rPr>
          <w:rFonts w:ascii="Times New Roman" w:hAnsi="Times New Roman" w:cs="Times New Roman"/>
        </w:rPr>
        <w:t xml:space="preserve">Accumulated depreciation </w:t>
      </w:r>
      <w:r w:rsidR="00CB78B7" w:rsidRPr="00801308">
        <w:rPr>
          <w:rFonts w:ascii="Times New Roman" w:hAnsi="Times New Roman" w:cs="Times New Roman"/>
        </w:rPr>
        <w:t xml:space="preserve">     </w:t>
      </w:r>
      <w:r w:rsidRPr="00801308">
        <w:rPr>
          <w:rFonts w:ascii="Times New Roman" w:hAnsi="Times New Roman" w:cs="Times New Roman"/>
        </w:rPr>
        <w:t>1,200</w:t>
      </w:r>
    </w:p>
    <w:p w:rsidR="007B237E" w:rsidRPr="007B237E" w:rsidRDefault="007B237E" w:rsidP="007B237E">
      <w:pPr>
        <w:ind w:left="0" w:firstLine="0"/>
        <w:rPr>
          <w:rFonts w:ascii="Times New Roman" w:hAnsi="Times New Roman" w:cs="Times New Roman"/>
        </w:rPr>
      </w:pPr>
    </w:p>
    <w:p w:rsidR="007B237E" w:rsidRPr="007B237E" w:rsidRDefault="00CB78B7" w:rsidP="007B237E">
      <w:pPr>
        <w:ind w:left="0" w:firstLine="0"/>
        <w:rPr>
          <w:rFonts w:ascii="Times New Roman" w:hAnsi="Times New Roman" w:cs="Times New Roman"/>
        </w:rPr>
      </w:pPr>
      <w:r>
        <w:rPr>
          <w:rFonts w:ascii="Times New Roman" w:hAnsi="Times New Roman" w:cs="Times New Roman"/>
        </w:rPr>
        <w:t xml:space="preserve">        </w:t>
      </w:r>
      <w:r w:rsidR="00801308">
        <w:rPr>
          <w:rFonts w:ascii="Times New Roman" w:hAnsi="Times New Roman" w:cs="Times New Roman"/>
        </w:rPr>
        <w:t xml:space="preserve">                  </w:t>
      </w:r>
      <w:r w:rsidR="007B237E" w:rsidRPr="007B237E">
        <w:rPr>
          <w:rFonts w:ascii="Times New Roman" w:hAnsi="Times New Roman" w:cs="Times New Roman"/>
        </w:rPr>
        <w:t>Depreciation expense</w:t>
      </w:r>
      <w:r>
        <w:rPr>
          <w:rFonts w:ascii="Times New Roman" w:hAnsi="Times New Roman" w:cs="Times New Roman"/>
        </w:rPr>
        <w:t xml:space="preserve">    </w:t>
      </w:r>
      <w:r w:rsidR="007B237E" w:rsidRPr="007B237E">
        <w:rPr>
          <w:rFonts w:ascii="Times New Roman" w:hAnsi="Times New Roman" w:cs="Times New Roman"/>
        </w:rPr>
        <w:t xml:space="preserve"> </w:t>
      </w:r>
      <w:r>
        <w:rPr>
          <w:rFonts w:ascii="Times New Roman" w:hAnsi="Times New Roman" w:cs="Times New Roman"/>
        </w:rPr>
        <w:t xml:space="preserve">               </w:t>
      </w:r>
      <w:r w:rsidR="007B237E" w:rsidRPr="007B237E">
        <w:rPr>
          <w:rFonts w:ascii="Times New Roman" w:hAnsi="Times New Roman" w:cs="Times New Roman"/>
        </w:rPr>
        <w:t>1,200</w:t>
      </w:r>
    </w:p>
    <w:p w:rsidR="007B237E" w:rsidRPr="007B237E" w:rsidRDefault="007B237E" w:rsidP="007B237E">
      <w:pPr>
        <w:ind w:left="0" w:firstLine="0"/>
        <w:rPr>
          <w:rFonts w:ascii="Times New Roman" w:hAnsi="Times New Roman" w:cs="Times New Roman"/>
        </w:rPr>
      </w:pPr>
    </w:p>
    <w:p w:rsidR="007B237E" w:rsidRPr="007B237E" w:rsidRDefault="007B237E" w:rsidP="007B237E">
      <w:pPr>
        <w:ind w:left="0" w:firstLine="0"/>
        <w:rPr>
          <w:rFonts w:ascii="Times New Roman" w:hAnsi="Times New Roman" w:cs="Times New Roman"/>
        </w:rPr>
      </w:pPr>
    </w:p>
    <w:p w:rsidR="007B237E" w:rsidRPr="00801308" w:rsidRDefault="007B237E" w:rsidP="00801308">
      <w:pPr>
        <w:pStyle w:val="Prrafodelista"/>
        <w:numPr>
          <w:ilvl w:val="0"/>
          <w:numId w:val="2"/>
        </w:numPr>
        <w:rPr>
          <w:rFonts w:ascii="Times New Roman" w:hAnsi="Times New Roman" w:cs="Times New Roman"/>
        </w:rPr>
      </w:pPr>
      <w:r w:rsidRPr="00801308">
        <w:rPr>
          <w:rFonts w:ascii="Times New Roman" w:hAnsi="Times New Roman" w:cs="Times New Roman"/>
        </w:rPr>
        <w:t xml:space="preserve">Depreciation expense </w:t>
      </w:r>
      <w:r w:rsidR="00CB78B7" w:rsidRPr="00801308">
        <w:rPr>
          <w:rFonts w:ascii="Times New Roman" w:hAnsi="Times New Roman" w:cs="Times New Roman"/>
        </w:rPr>
        <w:t xml:space="preserve">             </w:t>
      </w:r>
      <w:r w:rsidRPr="00801308">
        <w:rPr>
          <w:rFonts w:ascii="Times New Roman" w:hAnsi="Times New Roman" w:cs="Times New Roman"/>
        </w:rPr>
        <w:t>1,200</w:t>
      </w:r>
    </w:p>
    <w:p w:rsidR="007B237E" w:rsidRPr="007B237E" w:rsidRDefault="007B237E" w:rsidP="007B237E">
      <w:pPr>
        <w:ind w:left="0" w:firstLine="0"/>
        <w:rPr>
          <w:rFonts w:ascii="Times New Roman" w:hAnsi="Times New Roman" w:cs="Times New Roman"/>
        </w:rPr>
      </w:pPr>
    </w:p>
    <w:p w:rsidR="007B237E" w:rsidRPr="007B237E" w:rsidRDefault="00CB78B7" w:rsidP="007B237E">
      <w:pPr>
        <w:ind w:left="0" w:firstLine="0"/>
        <w:rPr>
          <w:rFonts w:ascii="Times New Roman" w:hAnsi="Times New Roman" w:cs="Times New Roman"/>
        </w:rPr>
      </w:pPr>
      <w:r>
        <w:rPr>
          <w:rFonts w:ascii="Times New Roman" w:hAnsi="Times New Roman" w:cs="Times New Roman"/>
        </w:rPr>
        <w:t xml:space="preserve">        </w:t>
      </w:r>
      <w:r w:rsidR="00801308">
        <w:rPr>
          <w:rFonts w:ascii="Times New Roman" w:hAnsi="Times New Roman" w:cs="Times New Roman"/>
        </w:rPr>
        <w:t xml:space="preserve">                  </w:t>
      </w:r>
      <w:r w:rsidR="007B237E" w:rsidRPr="007B237E">
        <w:rPr>
          <w:rFonts w:ascii="Times New Roman" w:hAnsi="Times New Roman" w:cs="Times New Roman"/>
        </w:rPr>
        <w:t>Accumulated depreciation</w:t>
      </w:r>
      <w:r>
        <w:rPr>
          <w:rFonts w:ascii="Times New Roman" w:hAnsi="Times New Roman" w:cs="Times New Roman"/>
        </w:rPr>
        <w:t xml:space="preserve">             </w:t>
      </w:r>
      <w:r w:rsidR="007B237E" w:rsidRPr="007B237E">
        <w:rPr>
          <w:rFonts w:ascii="Times New Roman" w:hAnsi="Times New Roman" w:cs="Times New Roman"/>
        </w:rPr>
        <w:t xml:space="preserve"> 1,200</w:t>
      </w:r>
    </w:p>
    <w:p w:rsidR="007B237E" w:rsidRPr="007B237E" w:rsidRDefault="007B237E" w:rsidP="007B237E">
      <w:pPr>
        <w:ind w:left="0" w:firstLine="0"/>
        <w:rPr>
          <w:rFonts w:ascii="Times New Roman" w:hAnsi="Times New Roman" w:cs="Times New Roman"/>
        </w:rPr>
      </w:pPr>
    </w:p>
    <w:p w:rsidR="007B237E" w:rsidRPr="007B237E" w:rsidRDefault="007B237E" w:rsidP="007B237E">
      <w:pPr>
        <w:ind w:left="0" w:firstLine="0"/>
        <w:rPr>
          <w:rFonts w:ascii="Times New Roman" w:hAnsi="Times New Roman" w:cs="Times New Roman"/>
        </w:rPr>
      </w:pPr>
    </w:p>
    <w:p w:rsidR="007B237E" w:rsidRPr="00801308" w:rsidRDefault="007B237E" w:rsidP="00801308">
      <w:pPr>
        <w:pStyle w:val="Prrafodelista"/>
        <w:numPr>
          <w:ilvl w:val="0"/>
          <w:numId w:val="2"/>
        </w:numPr>
        <w:rPr>
          <w:rFonts w:ascii="Times New Roman" w:hAnsi="Times New Roman" w:cs="Times New Roman"/>
        </w:rPr>
      </w:pPr>
      <w:r w:rsidRPr="00801308">
        <w:rPr>
          <w:rFonts w:ascii="Times New Roman" w:hAnsi="Times New Roman" w:cs="Times New Roman"/>
        </w:rPr>
        <w:t xml:space="preserve">Depreciation expense </w:t>
      </w:r>
      <w:r w:rsidR="00747426" w:rsidRPr="00801308">
        <w:rPr>
          <w:rFonts w:ascii="Times New Roman" w:hAnsi="Times New Roman" w:cs="Times New Roman"/>
        </w:rPr>
        <w:t xml:space="preserve">            </w:t>
      </w:r>
      <w:r w:rsidRPr="00801308">
        <w:rPr>
          <w:rFonts w:ascii="Times New Roman" w:hAnsi="Times New Roman" w:cs="Times New Roman"/>
        </w:rPr>
        <w:t>100</w:t>
      </w:r>
    </w:p>
    <w:p w:rsidR="007B237E" w:rsidRPr="007B237E" w:rsidRDefault="007B237E" w:rsidP="007B237E">
      <w:pPr>
        <w:ind w:left="0" w:firstLine="0"/>
        <w:rPr>
          <w:rFonts w:ascii="Times New Roman" w:hAnsi="Times New Roman" w:cs="Times New Roman"/>
        </w:rPr>
      </w:pPr>
    </w:p>
    <w:p w:rsidR="007B237E" w:rsidRPr="007B237E" w:rsidRDefault="00801308" w:rsidP="007B237E">
      <w:pPr>
        <w:ind w:left="0" w:firstLine="0"/>
        <w:rPr>
          <w:rFonts w:ascii="Times New Roman" w:hAnsi="Times New Roman" w:cs="Times New Roman"/>
        </w:rPr>
      </w:pPr>
      <w:r>
        <w:rPr>
          <w:rFonts w:ascii="Times New Roman" w:hAnsi="Times New Roman" w:cs="Times New Roman"/>
        </w:rPr>
        <w:t xml:space="preserve">                         </w:t>
      </w:r>
      <w:r w:rsidR="007B237E" w:rsidRPr="007B237E">
        <w:rPr>
          <w:rFonts w:ascii="Times New Roman" w:hAnsi="Times New Roman" w:cs="Times New Roman"/>
        </w:rPr>
        <w:t xml:space="preserve">Accumulated depreciation </w:t>
      </w:r>
      <w:r w:rsidR="00747426">
        <w:rPr>
          <w:rFonts w:ascii="Times New Roman" w:hAnsi="Times New Roman" w:cs="Times New Roman"/>
        </w:rPr>
        <w:t xml:space="preserve">                      </w:t>
      </w:r>
      <w:r w:rsidR="007B237E" w:rsidRPr="007B237E">
        <w:rPr>
          <w:rFonts w:ascii="Times New Roman" w:hAnsi="Times New Roman" w:cs="Times New Roman"/>
        </w:rPr>
        <w:t>100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Pr>
          <w:rFonts w:ascii="Times New Roman" w:hAnsi="Times New Roman" w:cs="Times New Roman"/>
        </w:rPr>
        <w:t xml:space="preserve">Question 12 </w:t>
      </w:r>
    </w:p>
    <w:p w:rsidR="007B237E" w:rsidRPr="00580A16" w:rsidRDefault="007B237E" w:rsidP="007B237E">
      <w:pPr>
        <w:ind w:left="0" w:firstLine="0"/>
        <w:rPr>
          <w:rFonts w:ascii="Times New Roman" w:hAnsi="Times New Roman" w:cs="Times New Roman"/>
          <w:b/>
        </w:rPr>
      </w:pPr>
      <w:r w:rsidRPr="00580A16">
        <w:rPr>
          <w:rFonts w:ascii="Times New Roman" w:hAnsi="Times New Roman" w:cs="Times New Roman"/>
          <w:b/>
        </w:rPr>
        <w:t>The notes or accounts receivable that result from sales transactions are often called:</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Sales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Non-business transactions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commercial transactions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Merchandise credits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13 </w:t>
      </w:r>
    </w:p>
    <w:p w:rsidR="007B237E" w:rsidRPr="00580A16" w:rsidRDefault="007B237E" w:rsidP="007B237E">
      <w:pPr>
        <w:ind w:left="0" w:firstLine="0"/>
        <w:rPr>
          <w:rFonts w:ascii="Times New Roman" w:hAnsi="Times New Roman" w:cs="Times New Roman"/>
          <w:b/>
        </w:rPr>
      </w:pPr>
      <w:r w:rsidRPr="00580A16">
        <w:rPr>
          <w:rFonts w:ascii="Times New Roman" w:hAnsi="Times New Roman" w:cs="Times New Roman"/>
          <w:b/>
        </w:rPr>
        <w:t xml:space="preserve">After the accounts are adjusted and closed at the end of the year, accounts receivable </w:t>
      </w:r>
      <w:r w:rsidR="00F17D1E" w:rsidRPr="00580A16">
        <w:rPr>
          <w:rFonts w:ascii="Times New Roman" w:hAnsi="Times New Roman" w:cs="Times New Roman"/>
          <w:b/>
        </w:rPr>
        <w:t>has</w:t>
      </w:r>
      <w:r w:rsidRPr="00580A16">
        <w:rPr>
          <w:rFonts w:ascii="Times New Roman" w:hAnsi="Times New Roman" w:cs="Times New Roman"/>
          <w:b/>
        </w:rPr>
        <w:t xml:space="preserve"> a final balance of $ 340,000 and an estimate of $ 51,000 is estimated for doubtful accounts. What is the net realizable value of accounts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$ 391,000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$ 289,000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$ 340,000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$ 51,000</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14 </w:t>
      </w:r>
    </w:p>
    <w:p w:rsidR="007B237E" w:rsidRPr="00580A16" w:rsidRDefault="007B237E" w:rsidP="007B237E">
      <w:pPr>
        <w:ind w:left="0" w:firstLine="0"/>
        <w:rPr>
          <w:rFonts w:ascii="Times New Roman" w:hAnsi="Times New Roman" w:cs="Times New Roman"/>
          <w:b/>
        </w:rPr>
      </w:pPr>
      <w:r w:rsidRPr="00580A16">
        <w:rPr>
          <w:rFonts w:ascii="Times New Roman" w:hAnsi="Times New Roman" w:cs="Times New Roman"/>
          <w:b/>
        </w:rPr>
        <w:t>Which of the following credits will not be classified as "</w:t>
      </w:r>
      <w:r w:rsidR="00F17D1E" w:rsidRPr="00580A16">
        <w:rPr>
          <w:rFonts w:ascii="Times New Roman" w:hAnsi="Times New Roman" w:cs="Times New Roman"/>
          <w:b/>
        </w:rPr>
        <w:t>another</w:t>
      </w:r>
      <w:r w:rsidRPr="00580A16">
        <w:rPr>
          <w:rFonts w:ascii="Times New Roman" w:hAnsi="Times New Roman" w:cs="Times New Roman"/>
          <w:b/>
        </w:rPr>
        <w:t xml:space="preserve"> accounts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Receivables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Refundable income tax</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Interest receivable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Advance to an employee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 </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 xml:space="preserve">Question 15 </w:t>
      </w:r>
    </w:p>
    <w:p w:rsidR="007B237E" w:rsidRPr="00580A16" w:rsidRDefault="007B237E" w:rsidP="007B237E">
      <w:pPr>
        <w:ind w:left="0" w:firstLine="0"/>
        <w:rPr>
          <w:rFonts w:ascii="Times New Roman" w:hAnsi="Times New Roman" w:cs="Times New Roman"/>
          <w:b/>
        </w:rPr>
      </w:pPr>
      <w:r w:rsidRPr="00580A16">
        <w:rPr>
          <w:rFonts w:ascii="Times New Roman" w:hAnsi="Times New Roman" w:cs="Times New Roman"/>
          <w:b/>
        </w:rPr>
        <w:t>The formula for determining the cost to be depreciated is</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Initial cost + residual value</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Initial cost - accumulated depreciation</w:t>
      </w:r>
    </w:p>
    <w:p w:rsidR="007B237E" w:rsidRPr="007B237E" w:rsidRDefault="007B237E" w:rsidP="007B237E">
      <w:pPr>
        <w:ind w:left="0" w:firstLine="0"/>
        <w:rPr>
          <w:rFonts w:ascii="Times New Roman" w:hAnsi="Times New Roman" w:cs="Times New Roman"/>
        </w:rPr>
      </w:pPr>
      <w:r w:rsidRPr="007B237E">
        <w:rPr>
          <w:rFonts w:ascii="Times New Roman" w:hAnsi="Times New Roman" w:cs="Times New Roman"/>
        </w:rPr>
        <w:t>Initial cost-residual value</w:t>
      </w:r>
    </w:p>
    <w:p w:rsidR="002119B5" w:rsidRDefault="007B237E" w:rsidP="007B237E">
      <w:pPr>
        <w:ind w:left="0" w:firstLine="0"/>
        <w:rPr>
          <w:rFonts w:ascii="Times New Roman" w:hAnsi="Times New Roman" w:cs="Times New Roman"/>
        </w:rPr>
      </w:pPr>
      <w:r w:rsidRPr="007B237E">
        <w:rPr>
          <w:rFonts w:ascii="Times New Roman" w:hAnsi="Times New Roman" w:cs="Times New Roman"/>
        </w:rPr>
        <w:t>Depreciable cost = initial cost</w:t>
      </w:r>
    </w:p>
    <w:p w:rsidR="00F63B02" w:rsidRDefault="00F63B02" w:rsidP="007B237E">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Question 16 </w:t>
      </w:r>
    </w:p>
    <w:p w:rsidR="00F63B02" w:rsidRPr="00580A16" w:rsidRDefault="00F63B02" w:rsidP="00F63B02">
      <w:pPr>
        <w:ind w:left="0" w:firstLine="0"/>
        <w:rPr>
          <w:rFonts w:ascii="Times New Roman" w:hAnsi="Times New Roman" w:cs="Times New Roman"/>
          <w:b/>
        </w:rPr>
      </w:pPr>
      <w:r w:rsidRPr="00580A16">
        <w:rPr>
          <w:rFonts w:ascii="Times New Roman" w:hAnsi="Times New Roman" w:cs="Times New Roman"/>
          <w:b/>
        </w:rPr>
        <w:t>The most widely used depreciation method is: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Output units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straight line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Double declining balance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others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 </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Question 17 </w:t>
      </w:r>
    </w:p>
    <w:p w:rsidR="00F63B02" w:rsidRPr="00580A16" w:rsidRDefault="00F63B02" w:rsidP="00F63B02">
      <w:pPr>
        <w:ind w:left="0" w:firstLine="0"/>
        <w:rPr>
          <w:rFonts w:ascii="Times New Roman" w:hAnsi="Times New Roman" w:cs="Times New Roman"/>
          <w:b/>
        </w:rPr>
      </w:pPr>
      <w:r w:rsidRPr="00580A16">
        <w:rPr>
          <w:rFonts w:ascii="Times New Roman" w:hAnsi="Times New Roman" w:cs="Times New Roman"/>
          <w:b/>
        </w:rPr>
        <w:t xml:space="preserve">Other accounts receivable </w:t>
      </w:r>
      <w:r w:rsidR="00F17D1E" w:rsidRPr="00580A16">
        <w:rPr>
          <w:rFonts w:ascii="Times New Roman" w:hAnsi="Times New Roman" w:cs="Times New Roman"/>
          <w:b/>
        </w:rPr>
        <w:t>includes</w:t>
      </w:r>
      <w:r w:rsidRPr="00580A16">
        <w:rPr>
          <w:rFonts w:ascii="Times New Roman" w:hAnsi="Times New Roman" w:cs="Times New Roman"/>
          <w:b/>
        </w:rPr>
        <w:t xml:space="preserve"> </w:t>
      </w:r>
      <w:r w:rsidR="00F17D1E" w:rsidRPr="00580A16">
        <w:rPr>
          <w:rFonts w:ascii="Times New Roman" w:hAnsi="Times New Roman" w:cs="Times New Roman"/>
          <w:b/>
        </w:rPr>
        <w:t>all</w:t>
      </w:r>
      <w:r w:rsidRPr="00580A16">
        <w:rPr>
          <w:rFonts w:ascii="Times New Roman" w:hAnsi="Times New Roman" w:cs="Times New Roman"/>
          <w:b/>
        </w:rPr>
        <w:t xml:space="preserve"> the following except:</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Accounts receivable from employees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Tax receivable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Receivables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Interest receivable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 </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Question 18 </w:t>
      </w:r>
    </w:p>
    <w:p w:rsidR="00F63B02" w:rsidRPr="00580A16" w:rsidRDefault="00F63B02" w:rsidP="00F63B02">
      <w:pPr>
        <w:ind w:left="0" w:firstLine="0"/>
        <w:rPr>
          <w:rFonts w:ascii="Times New Roman" w:hAnsi="Times New Roman" w:cs="Times New Roman"/>
          <w:b/>
        </w:rPr>
      </w:pPr>
      <w:r w:rsidRPr="00580A16">
        <w:rPr>
          <w:rFonts w:ascii="Times New Roman" w:hAnsi="Times New Roman" w:cs="Times New Roman"/>
          <w:b/>
        </w:rPr>
        <w:t>The credit that is usually manifested in a formal way, through a written credit document, is known as: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Accounts receivable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Commercial receivables</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lastRenderedPageBreak/>
        <w:t>Charge receivable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Income tax receivable</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 </w:t>
      </w: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Question 19 </w:t>
      </w:r>
    </w:p>
    <w:p w:rsidR="00F63B02" w:rsidRPr="00580A16" w:rsidRDefault="00F63B02" w:rsidP="00F63B02">
      <w:pPr>
        <w:ind w:left="0" w:firstLine="0"/>
        <w:rPr>
          <w:rFonts w:ascii="Times New Roman" w:hAnsi="Times New Roman" w:cs="Times New Roman"/>
          <w:b/>
        </w:rPr>
      </w:pPr>
      <w:r w:rsidRPr="00580A16">
        <w:rPr>
          <w:rFonts w:ascii="Times New Roman" w:hAnsi="Times New Roman" w:cs="Times New Roman"/>
          <w:b/>
        </w:rPr>
        <w:t>A machine costing $ 75,000 has an estimated residual value of $ 5,000 and an estimated life of 4 years or 18,000 hours. What is the amount of depreciation for the second year, using the double declining balance method?</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$ 17,500</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$ 18,750</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$ 37,500</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$ 16,667</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 </w:t>
      </w:r>
    </w:p>
    <w:p w:rsidR="00F63B02" w:rsidRPr="00F63B02" w:rsidRDefault="00F63B02" w:rsidP="00F63B02">
      <w:pPr>
        <w:ind w:left="0" w:firstLine="0"/>
        <w:rPr>
          <w:rFonts w:ascii="Times New Roman" w:hAnsi="Times New Roman" w:cs="Times New Roman"/>
        </w:rPr>
      </w:pPr>
      <w:r w:rsidRPr="00F63B02">
        <w:rPr>
          <w:rFonts w:ascii="Times New Roman" w:hAnsi="Times New Roman" w:cs="Times New Roman"/>
        </w:rPr>
        <w:t xml:space="preserve">Question 20 </w:t>
      </w:r>
    </w:p>
    <w:p w:rsidR="00F63B02" w:rsidRPr="00580A16" w:rsidRDefault="00F63B02" w:rsidP="00F63B02">
      <w:pPr>
        <w:ind w:left="0" w:firstLine="0"/>
        <w:rPr>
          <w:rFonts w:ascii="Times New Roman" w:hAnsi="Times New Roman" w:cs="Times New Roman"/>
          <w:b/>
        </w:rPr>
      </w:pPr>
      <w:r w:rsidRPr="00580A16">
        <w:rPr>
          <w:rFonts w:ascii="Times New Roman" w:hAnsi="Times New Roman" w:cs="Times New Roman"/>
          <w:b/>
        </w:rPr>
        <w:t>The daily entry to register the purchase on credit of a computer at a cost of $ 975 to be used within the company would be</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p>
    <w:p w:rsidR="00F63B02" w:rsidRPr="00F63B02" w:rsidRDefault="00F63B02" w:rsidP="00F63B02">
      <w:pPr>
        <w:pStyle w:val="Prrafodelista"/>
        <w:numPr>
          <w:ilvl w:val="0"/>
          <w:numId w:val="1"/>
        </w:numPr>
        <w:rPr>
          <w:rFonts w:ascii="Times New Roman" w:hAnsi="Times New Roman" w:cs="Times New Roman"/>
        </w:rPr>
      </w:pPr>
      <w:r w:rsidRPr="00F63B02">
        <w:rPr>
          <w:rFonts w:ascii="Times New Roman" w:hAnsi="Times New Roman" w:cs="Times New Roman"/>
        </w:rPr>
        <w:t xml:space="preserve">Office supplies </w:t>
      </w:r>
      <w:r w:rsidRPr="00F63B02">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                       </w:t>
      </w:r>
      <w:r w:rsidRPr="00F63B02">
        <w:rPr>
          <w:rFonts w:ascii="Times New Roman" w:hAnsi="Times New Roman" w:cs="Times New Roman"/>
        </w:rPr>
        <w:t xml:space="preserve">Accounts payable </w:t>
      </w:r>
      <w:r>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       </w:t>
      </w:r>
    </w:p>
    <w:p w:rsidR="00F63B02" w:rsidRPr="00F63B02" w:rsidRDefault="00F63B02" w:rsidP="00F63B02">
      <w:pPr>
        <w:ind w:left="0" w:firstLine="0"/>
        <w:rPr>
          <w:rFonts w:ascii="Times New Roman" w:hAnsi="Times New Roman" w:cs="Times New Roman"/>
        </w:rPr>
      </w:pPr>
    </w:p>
    <w:p w:rsidR="00F63B02" w:rsidRPr="00F63B02" w:rsidRDefault="00F63B02" w:rsidP="00F63B02">
      <w:pPr>
        <w:pStyle w:val="Prrafodelista"/>
        <w:numPr>
          <w:ilvl w:val="0"/>
          <w:numId w:val="1"/>
        </w:numPr>
        <w:rPr>
          <w:rFonts w:ascii="Times New Roman" w:hAnsi="Times New Roman" w:cs="Times New Roman"/>
        </w:rPr>
      </w:pPr>
      <w:r w:rsidRPr="00F63B02">
        <w:rPr>
          <w:rFonts w:ascii="Times New Roman" w:hAnsi="Times New Roman" w:cs="Times New Roman"/>
        </w:rPr>
        <w:t xml:space="preserve">Office supplies </w:t>
      </w:r>
      <w:r w:rsidRPr="00F63B02">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                       </w:t>
      </w:r>
      <w:r w:rsidRPr="00F63B02">
        <w:rPr>
          <w:rFonts w:ascii="Times New Roman" w:hAnsi="Times New Roman" w:cs="Times New Roman"/>
        </w:rPr>
        <w:t xml:space="preserve">Accounts receivable </w:t>
      </w:r>
      <w:r>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p>
    <w:p w:rsidR="00F63B02" w:rsidRPr="00F63B02" w:rsidRDefault="00F63B02" w:rsidP="00F63B02">
      <w:pPr>
        <w:pStyle w:val="Prrafodelista"/>
        <w:numPr>
          <w:ilvl w:val="0"/>
          <w:numId w:val="1"/>
        </w:numPr>
        <w:rPr>
          <w:rFonts w:ascii="Times New Roman" w:hAnsi="Times New Roman" w:cs="Times New Roman"/>
        </w:rPr>
      </w:pPr>
      <w:r w:rsidRPr="00F63B02">
        <w:rPr>
          <w:rFonts w:ascii="Times New Roman" w:hAnsi="Times New Roman" w:cs="Times New Roman"/>
        </w:rPr>
        <w:t xml:space="preserve">Office equipment </w:t>
      </w:r>
      <w:r w:rsidRPr="00F63B02">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r>
        <w:rPr>
          <w:rFonts w:ascii="Times New Roman" w:hAnsi="Times New Roman" w:cs="Times New Roman"/>
        </w:rPr>
        <w:t xml:space="preserve">                       </w:t>
      </w:r>
      <w:r w:rsidRPr="00F63B02">
        <w:rPr>
          <w:rFonts w:ascii="Times New Roman" w:hAnsi="Times New Roman" w:cs="Times New Roman"/>
        </w:rPr>
        <w:t xml:space="preserve">Accounts payable </w:t>
      </w:r>
      <w:r>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F63B02" w:rsidRDefault="00F63B02" w:rsidP="00F63B02">
      <w:pPr>
        <w:ind w:left="0" w:firstLine="0"/>
        <w:rPr>
          <w:rFonts w:ascii="Times New Roman" w:hAnsi="Times New Roman" w:cs="Times New Roman"/>
        </w:rPr>
      </w:pPr>
    </w:p>
    <w:p w:rsidR="00F63B02" w:rsidRPr="00F63B02" w:rsidRDefault="00F63B02" w:rsidP="00F63B02">
      <w:pPr>
        <w:pStyle w:val="Prrafodelista"/>
        <w:numPr>
          <w:ilvl w:val="0"/>
          <w:numId w:val="1"/>
        </w:numPr>
        <w:rPr>
          <w:rFonts w:ascii="Times New Roman" w:hAnsi="Times New Roman" w:cs="Times New Roman"/>
        </w:rPr>
      </w:pPr>
      <w:r w:rsidRPr="00F63B02">
        <w:rPr>
          <w:rFonts w:ascii="Times New Roman" w:hAnsi="Times New Roman" w:cs="Times New Roman"/>
        </w:rPr>
        <w:t xml:space="preserve">Office equipment </w:t>
      </w:r>
      <w:r w:rsidRPr="00F63B02">
        <w:rPr>
          <w:rFonts w:ascii="Times New Roman" w:hAnsi="Times New Roman" w:cs="Times New Roman"/>
        </w:rPr>
        <w:t xml:space="preserve">                    </w:t>
      </w:r>
      <w:r w:rsidRPr="00F63B02">
        <w:rPr>
          <w:rFonts w:ascii="Times New Roman" w:hAnsi="Times New Roman" w:cs="Times New Roman"/>
        </w:rPr>
        <w:t>975</w:t>
      </w:r>
    </w:p>
    <w:p w:rsidR="00F63B02" w:rsidRPr="00F63B02" w:rsidRDefault="00F63B02" w:rsidP="00F63B02">
      <w:pPr>
        <w:ind w:left="0" w:firstLine="0"/>
        <w:rPr>
          <w:rFonts w:ascii="Times New Roman" w:hAnsi="Times New Roman" w:cs="Times New Roman"/>
        </w:rPr>
      </w:pPr>
    </w:p>
    <w:p w:rsidR="00F63B02" w:rsidRPr="00753690" w:rsidRDefault="00F63B02" w:rsidP="00F63B02">
      <w:pPr>
        <w:ind w:left="0" w:firstLine="0"/>
        <w:rPr>
          <w:rFonts w:ascii="Times New Roman" w:hAnsi="Times New Roman" w:cs="Times New Roman"/>
        </w:rPr>
      </w:pPr>
      <w:r>
        <w:rPr>
          <w:rFonts w:ascii="Times New Roman" w:hAnsi="Times New Roman" w:cs="Times New Roman"/>
        </w:rPr>
        <w:t xml:space="preserve">                      </w:t>
      </w:r>
      <w:r w:rsidRPr="00F63B02">
        <w:rPr>
          <w:rFonts w:ascii="Times New Roman" w:hAnsi="Times New Roman" w:cs="Times New Roman"/>
        </w:rPr>
        <w:t xml:space="preserve">Accounts receivable </w:t>
      </w:r>
      <w:r>
        <w:rPr>
          <w:rFonts w:ascii="Times New Roman" w:hAnsi="Times New Roman" w:cs="Times New Roman"/>
        </w:rPr>
        <w:t xml:space="preserve">                         </w:t>
      </w:r>
      <w:r w:rsidRPr="00F63B02">
        <w:rPr>
          <w:rFonts w:ascii="Times New Roman" w:hAnsi="Times New Roman" w:cs="Times New Roman"/>
        </w:rPr>
        <w:t>975</w:t>
      </w:r>
    </w:p>
    <w:sectPr w:rsidR="00F63B02" w:rsidRPr="00753690" w:rsidSect="00753690">
      <w:pgSz w:w="12240" w:h="15840" w:code="1"/>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E663E"/>
    <w:multiLevelType w:val="hybridMultilevel"/>
    <w:tmpl w:val="EE12DBD8"/>
    <w:lvl w:ilvl="0" w:tplc="615A2F0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A333B"/>
    <w:multiLevelType w:val="hybridMultilevel"/>
    <w:tmpl w:val="214CDA8A"/>
    <w:lvl w:ilvl="0" w:tplc="615A2F0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90"/>
    <w:rsid w:val="00151638"/>
    <w:rsid w:val="00176289"/>
    <w:rsid w:val="002119B5"/>
    <w:rsid w:val="00211D94"/>
    <w:rsid w:val="002C64E9"/>
    <w:rsid w:val="00346554"/>
    <w:rsid w:val="00577AAD"/>
    <w:rsid w:val="00580A16"/>
    <w:rsid w:val="006B1C2C"/>
    <w:rsid w:val="006B3611"/>
    <w:rsid w:val="006C30BE"/>
    <w:rsid w:val="00727FF7"/>
    <w:rsid w:val="00747426"/>
    <w:rsid w:val="00753690"/>
    <w:rsid w:val="007B237E"/>
    <w:rsid w:val="00801308"/>
    <w:rsid w:val="008B386C"/>
    <w:rsid w:val="009D69E9"/>
    <w:rsid w:val="00A6665C"/>
    <w:rsid w:val="00A95C7C"/>
    <w:rsid w:val="00B07795"/>
    <w:rsid w:val="00C94998"/>
    <w:rsid w:val="00CA52FC"/>
    <w:rsid w:val="00CB78B7"/>
    <w:rsid w:val="00CE3A89"/>
    <w:rsid w:val="00D57003"/>
    <w:rsid w:val="00F17D1E"/>
    <w:rsid w:val="00F6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338B"/>
  <w15:chartTrackingRefBased/>
  <w15:docId w15:val="{918C7885-777E-4600-8A9B-450E204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ind w:left="36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3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855</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PC</dc:creator>
  <cp:keywords/>
  <dc:description/>
  <cp:lastModifiedBy>Owner PC</cp:lastModifiedBy>
  <cp:revision>28</cp:revision>
  <dcterms:created xsi:type="dcterms:W3CDTF">2017-06-14T21:49:00Z</dcterms:created>
  <dcterms:modified xsi:type="dcterms:W3CDTF">2017-06-17T03:38:00Z</dcterms:modified>
</cp:coreProperties>
</file>